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4DD079" w14:textId="77777777" w:rsidR="00F0111F" w:rsidRDefault="00000000">
      <w:pPr>
        <w:pStyle w:val="Titre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Rapport de Projet : Fine-Tuning de </w:t>
      </w:r>
      <w:proofErr w:type="spellStart"/>
      <w:r>
        <w:rPr>
          <w:rFonts w:ascii="Google Sans" w:eastAsia="Google Sans" w:hAnsi="Google Sans" w:cs="Google Sans"/>
          <w:color w:val="1F1F1F"/>
        </w:rPr>
        <w:t>Depth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Anything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V2 avec </w:t>
      </w:r>
      <w:proofErr w:type="spellStart"/>
      <w:r>
        <w:rPr>
          <w:rFonts w:ascii="Google Sans" w:eastAsia="Google Sans" w:hAnsi="Google Sans" w:cs="Google Sans"/>
          <w:color w:val="1F1F1F"/>
        </w:rPr>
        <w:t>LoRA</w:t>
      </w:r>
      <w:proofErr w:type="spellEnd"/>
    </w:p>
    <w:p w14:paraId="4243637C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Membres du binôme : [Ton Prénom NOM] &amp; [Prénom NOM du binôme]</w:t>
      </w:r>
    </w:p>
    <w:p w14:paraId="2E4C685C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Master : [Nom de ton Master]</w:t>
      </w:r>
    </w:p>
    <w:p w14:paraId="444C62DE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Date : [Date de rendu]</w:t>
      </w:r>
    </w:p>
    <w:p w14:paraId="4179C97F" w14:textId="77777777" w:rsidR="00F0111F" w:rsidRDefault="00000000">
      <w:pPr>
        <w:pStyle w:val="Titre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Introduction et Objectifs</w:t>
      </w:r>
    </w:p>
    <w:p w14:paraId="7833E7B9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L'estimation de la profondeur à partir d'une seule image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Monocular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Depth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Estimation) est un défi majeur en vision par ordinateur. Si des modèles généralistes comme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Depth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Anything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V2</w:t>
      </w:r>
      <w:r>
        <w:rPr>
          <w:rFonts w:ascii="Google Sans Text" w:eastAsia="Google Sans Text" w:hAnsi="Google Sans Text" w:cs="Google Sans Text"/>
          <w:color w:val="1F1F1F"/>
        </w:rPr>
        <w:t xml:space="preserve"> offrent d'excellentes performances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zero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-shot", ils manquent souvent de précision sur des données issues de capteurs industriels spécifiques ou pour des scènes aux caractéristiques particulières.</w:t>
      </w:r>
    </w:p>
    <w:p w14:paraId="7A4D9532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L'objectif de ce projet est d'adapter (fine-tune) le modèle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Depth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Anything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V2 Small</w:t>
      </w:r>
      <w:r>
        <w:rPr>
          <w:rFonts w:ascii="Google Sans Text" w:eastAsia="Google Sans Text" w:hAnsi="Google Sans Text" w:cs="Google Sans Text"/>
          <w:color w:val="1F1F1F"/>
        </w:rPr>
        <w:t xml:space="preserve"> sur un jeu de données spécifique acquis avec une caméra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Zivid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(images RGB et nuages de points).</w:t>
      </w:r>
    </w:p>
    <w:p w14:paraId="0D619C13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Pour répondre aux contraintes de calcul (GPU limité et temps restreint), nous avons opté pour la technique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LoRA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(Low-Rank Adaptation)</w:t>
      </w:r>
      <w:r>
        <w:rPr>
          <w:rFonts w:ascii="Google Sans Text" w:eastAsia="Google Sans Text" w:hAnsi="Google Sans Text" w:cs="Google Sans Text"/>
          <w:color w:val="1F1F1F"/>
        </w:rPr>
        <w:t>. Cette approche permet de spécialiser le modèle sans réentraîner l'intégralité des paramètres, en injectant des matrices de rang faible dans les couches d'attention.</w:t>
      </w:r>
    </w:p>
    <w:p w14:paraId="74AD3095" w14:textId="77777777" w:rsidR="00F0111F" w:rsidRDefault="00000000">
      <w:pPr>
        <w:pStyle w:val="Titre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Données et Prétraitement</w:t>
      </w:r>
    </w:p>
    <w:p w14:paraId="332DC05C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Le jeu de données fourni est constitué de paires :</w:t>
      </w:r>
    </w:p>
    <w:p w14:paraId="7D39698D" w14:textId="77777777" w:rsidR="00F0111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Entrée :</w:t>
      </w:r>
      <w:r>
        <w:rPr>
          <w:rFonts w:ascii="Google Sans Text" w:eastAsia="Google Sans Text" w:hAnsi="Google Sans Text" w:cs="Google Sans Text"/>
          <w:color w:val="1F1F1F"/>
        </w:rPr>
        <w:t xml:space="preserve"> Images RGB (.jpg).</w:t>
      </w:r>
    </w:p>
    <w:p w14:paraId="1E934827" w14:textId="77777777" w:rsidR="00F0111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Vérité Terrain (Ground Truth) :</w:t>
      </w:r>
      <w:r>
        <w:rPr>
          <w:rFonts w:ascii="Google Sans Text" w:eastAsia="Google Sans Text" w:hAnsi="Google Sans Text" w:cs="Google Sans Text"/>
          <w:color w:val="1F1F1F"/>
        </w:rPr>
        <w:t xml:space="preserve"> Nuages de points bruts (.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npy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contenant les coordonnées X, Y, Z.</w:t>
      </w:r>
    </w:p>
    <w:p w14:paraId="1343B273" w14:textId="77777777" w:rsidR="00F0111F" w:rsidRDefault="00000000">
      <w:pPr>
        <w:pStyle w:val="Titre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2.1. Extraction et Conversion d'Échelle</w:t>
      </w:r>
    </w:p>
    <w:p w14:paraId="272194AF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La première étape a consisté à extraire le canal Z (profondeur) des </w:t>
      </w:r>
      <w:proofErr w:type="gramStart"/>
      <w:r>
        <w:rPr>
          <w:rFonts w:ascii="Google Sans Text" w:eastAsia="Google Sans Text" w:hAnsi="Google Sans Text" w:cs="Google Sans Text"/>
        </w:rPr>
        <w:t>fichiers .</w:t>
      </w:r>
      <w:proofErr w:type="spellStart"/>
      <w:r>
        <w:rPr>
          <w:rFonts w:ascii="Google Sans Text" w:eastAsia="Google Sans Text" w:hAnsi="Google Sans Text" w:cs="Google Sans Text"/>
        </w:rPr>
        <w:t>npy</w:t>
      </w:r>
      <w:proofErr w:type="spellEnd"/>
      <w:proofErr w:type="gramEnd"/>
      <w:r>
        <w:rPr>
          <w:rFonts w:ascii="Google Sans Text" w:eastAsia="Google Sans Text" w:hAnsi="Google Sans Text" w:cs="Google Sans Text"/>
        </w:rPr>
        <w:t>.</w:t>
      </w:r>
    </w:p>
    <w:p w14:paraId="4E51CC2C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Un défi majeur a été identifié lors des premiers tests : les données </w:t>
      </w:r>
      <w:proofErr w:type="spellStart"/>
      <w:r>
        <w:rPr>
          <w:rFonts w:ascii="Google Sans Text" w:eastAsia="Google Sans Text" w:hAnsi="Google Sans Text" w:cs="Google Sans Text"/>
        </w:rPr>
        <w:t>Zivid</w:t>
      </w:r>
      <w:proofErr w:type="spellEnd"/>
      <w:r>
        <w:rPr>
          <w:rFonts w:ascii="Google Sans Text" w:eastAsia="Google Sans Text" w:hAnsi="Google Sans Text" w:cs="Google Sans Text"/>
        </w:rPr>
        <w:t xml:space="preserve"> sont exprimées en millimètres, alors que le modèle attend des valeurs normalisées (mètres). Une </w:t>
      </w:r>
      <w:proofErr w:type="spellStart"/>
      <w:r>
        <w:rPr>
          <w:rFonts w:ascii="Google Sans Text" w:eastAsia="Google Sans Text" w:hAnsi="Google Sans Text" w:cs="Google Sans Text"/>
        </w:rPr>
        <w:t>Loss</w:t>
      </w:r>
      <w:proofErr w:type="spellEnd"/>
      <w:r>
        <w:rPr>
          <w:rFonts w:ascii="Google Sans Text" w:eastAsia="Google Sans Text" w:hAnsi="Google Sans Text" w:cs="Google Sans Text"/>
        </w:rPr>
        <w:t xml:space="preserve"> initiale de $2.6 \times 10^6$ a mis en évidence ce problème.</w:t>
      </w:r>
    </w:p>
    <w:p w14:paraId="3312A294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Solution implémentée :</w:t>
      </w:r>
      <w:r>
        <w:rPr>
          <w:rFonts w:ascii="Google Sans Text" w:eastAsia="Google Sans Text" w:hAnsi="Google Sans Text" w:cs="Google Sans Text"/>
          <w:color w:val="1F1F1F"/>
        </w:rPr>
        <w:t xml:space="preserve"> Une conversion automatique (division par 1000) est appliquée pour tout pixel dont la valeur dépasse 100, ramenant les données dans une plage métrique standard ($~0.5m - 2.0m$).</w:t>
      </w:r>
    </w:p>
    <w:p w14:paraId="6CF3E580" w14:textId="77777777" w:rsidR="00F0111F" w:rsidRDefault="00000000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2.2. Gestion des Données Manquantes (Masquage)</w:t>
      </w:r>
    </w:p>
    <w:p w14:paraId="63B84241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Les capteurs de profondeur présentent des artefacts (pixels invalides, reflets) représentés par des valeurs NaN ou infinies.</w:t>
      </w:r>
    </w:p>
    <w:p w14:paraId="2ED2A10A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Solution : Nous générons un masque binaire $M$ pour chaque image :</w:t>
      </w:r>
    </w:p>
    <w:p w14:paraId="6178C5E9" w14:textId="77777777" w:rsidR="00F0111F" w:rsidRDefault="00F0111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14D6E35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$$M_{</w:t>
      </w:r>
      <w:proofErr w:type="spellStart"/>
      <w:proofErr w:type="gramStart"/>
      <w:r>
        <w:t>i,j</w:t>
      </w:r>
      <w:proofErr w:type="spellEnd"/>
      <w:proofErr w:type="gramEnd"/>
      <w:r>
        <w:t>} = 1 \</w:t>
      </w:r>
      <w:proofErr w:type="spellStart"/>
      <w:proofErr w:type="gramStart"/>
      <w:r>
        <w:t>text</w:t>
      </w:r>
      <w:proofErr w:type="spellEnd"/>
      <w:r>
        <w:t>{ si</w:t>
      </w:r>
      <w:proofErr w:type="gramEnd"/>
      <w:r>
        <w:t xml:space="preserve"> } Z_{</w:t>
      </w:r>
      <w:proofErr w:type="spellStart"/>
      <w:proofErr w:type="gramStart"/>
      <w:r>
        <w:t>i,j</w:t>
      </w:r>
      <w:proofErr w:type="spellEnd"/>
      <w:proofErr w:type="gramEnd"/>
      <w:r>
        <w:t>} \</w:t>
      </w:r>
      <w:proofErr w:type="spellStart"/>
      <w:proofErr w:type="gramStart"/>
      <w:r>
        <w:t>text</w:t>
      </w:r>
      <w:proofErr w:type="spellEnd"/>
      <w:r>
        <w:t>{ est</w:t>
      </w:r>
      <w:proofErr w:type="gramEnd"/>
      <w:r>
        <w:t xml:space="preserve"> valide</w:t>
      </w:r>
      <w:proofErr w:type="gramStart"/>
      <w:r>
        <w:t>, }</w:t>
      </w:r>
      <w:proofErr w:type="gramEnd"/>
      <w:r>
        <w:t xml:space="preserve"> 0 \</w:t>
      </w:r>
      <w:proofErr w:type="spellStart"/>
      <w:proofErr w:type="gramStart"/>
      <w:r>
        <w:t>text</w:t>
      </w:r>
      <w:proofErr w:type="spellEnd"/>
      <w:r>
        <w:t>{ sinon</w:t>
      </w:r>
      <w:proofErr w:type="gramEnd"/>
      <w:r>
        <w:t>}$$</w:t>
      </w:r>
    </w:p>
    <w:p w14:paraId="4289DD0B" w14:textId="77777777" w:rsidR="00F0111F" w:rsidRDefault="00F0111F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3DF1B727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Ce masque est utilisé lors du calcul de l'erreur pour empêcher le modèle d'apprendre sur du bruit.</w:t>
      </w:r>
    </w:p>
    <w:p w14:paraId="7D0C29EE" w14:textId="77777777" w:rsidR="00F0111F" w:rsidRDefault="00000000">
      <w:pPr>
        <w:pStyle w:val="Titre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 Méthodologie : Implémentation de </w:t>
      </w:r>
      <w:proofErr w:type="spellStart"/>
      <w:r>
        <w:rPr>
          <w:rFonts w:ascii="Google Sans" w:eastAsia="Google Sans" w:hAnsi="Google Sans" w:cs="Google Sans"/>
          <w:color w:val="1F1F1F"/>
        </w:rPr>
        <w:t>LoRA</w:t>
      </w:r>
      <w:proofErr w:type="spellEnd"/>
    </w:p>
    <w:p w14:paraId="56B19CB3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Nous avons utilisé l'architecture Depth-Anything-V2-Small via la bibliothèque Transformers d'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Hugging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Face. Au lieu d'un "Full Fine-Tuning" coûteux en VRAM, nous avons utilisé la bibliothèque PEFT.</w:t>
      </w:r>
    </w:p>
    <w:p w14:paraId="76D56800" w14:textId="77777777" w:rsidR="00F0111F" w:rsidRDefault="00000000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3.1. Configuration </w:t>
      </w:r>
      <w:proofErr w:type="spellStart"/>
      <w:r>
        <w:rPr>
          <w:rFonts w:ascii="Google Sans" w:eastAsia="Google Sans" w:hAnsi="Google Sans" w:cs="Google Sans"/>
          <w:color w:val="1F1F1F"/>
        </w:rPr>
        <w:t>LoRA</w:t>
      </w:r>
      <w:proofErr w:type="spellEnd"/>
    </w:p>
    <w:p w14:paraId="7403B432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Nous avons ciblé les modules d'attention du Vision Transformer :</w:t>
      </w:r>
    </w:p>
    <w:p w14:paraId="4D24C718" w14:textId="77777777" w:rsidR="00F0111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Modules cibles 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query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value.</w:t>
      </w:r>
    </w:p>
    <w:p w14:paraId="16F6B0F9" w14:textId="77777777" w:rsidR="00F0111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Rang (r) :</w:t>
      </w:r>
      <w:r>
        <w:rPr>
          <w:rFonts w:ascii="Google Sans Text" w:eastAsia="Google Sans Text" w:hAnsi="Google Sans Text" w:cs="Google Sans Text"/>
          <w:color w:val="1F1F1F"/>
        </w:rPr>
        <w:t xml:space="preserve"> 16.</w:t>
      </w:r>
    </w:p>
    <w:p w14:paraId="10EFFE5A" w14:textId="77777777" w:rsidR="00F0111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Alpha :</w:t>
      </w:r>
      <w:r>
        <w:rPr>
          <w:rFonts w:ascii="Google Sans Text" w:eastAsia="Google Sans Text" w:hAnsi="Google Sans Text" w:cs="Google Sans Text"/>
          <w:color w:val="1F1F1F"/>
        </w:rPr>
        <w:t xml:space="preserve"> 16.</w:t>
      </w:r>
    </w:p>
    <w:p w14:paraId="61FD7785" w14:textId="77777777" w:rsidR="00F0111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Dropout :</w:t>
      </w:r>
      <w:r>
        <w:rPr>
          <w:rFonts w:ascii="Google Sans Text" w:eastAsia="Google Sans Text" w:hAnsi="Google Sans Text" w:cs="Google Sans Text"/>
          <w:color w:val="1F1F1F"/>
        </w:rPr>
        <w:t xml:space="preserve"> 0.1.</w:t>
      </w:r>
    </w:p>
    <w:p w14:paraId="53DF0554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Cette configuration nous a permis de n'entraîner que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294 912 paramètres</w:t>
      </w:r>
      <w:r>
        <w:rPr>
          <w:rFonts w:ascii="Google Sans Text" w:eastAsia="Google Sans Text" w:hAnsi="Google Sans Text" w:cs="Google Sans Text"/>
          <w:color w:val="1F1F1F"/>
        </w:rPr>
        <w:t xml:space="preserve">, soit environ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1.18%</w:t>
      </w:r>
      <w:r>
        <w:rPr>
          <w:rFonts w:ascii="Google Sans Text" w:eastAsia="Google Sans Text" w:hAnsi="Google Sans Text" w:cs="Google Sans Text"/>
          <w:color w:val="1F1F1F"/>
        </w:rPr>
        <w:t xml:space="preserve"> du total des 25 millions de paramètres du modèle, rendant l'entraînement possible sur une seule carte graphique grand public.</w:t>
      </w:r>
    </w:p>
    <w:p w14:paraId="2DDC4374" w14:textId="77777777" w:rsidR="00F0111F" w:rsidRDefault="00000000">
      <w:pPr>
        <w:pStyle w:val="Titre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Protocole d'Entraînement</w:t>
      </w:r>
    </w:p>
    <w:p w14:paraId="76148E1B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L'entraînement a été réalisé sur un environnement GPU (Cluster RTX 2080 Ti / RTX 5070 Local) avec les hyperparamètres suivants :</w:t>
      </w:r>
    </w:p>
    <w:p w14:paraId="0D9CA144" w14:textId="77777777" w:rsidR="00F0111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Fonction de Coût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Loss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: MSE Masquée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Masked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Squared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Error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$$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Loss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\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frac{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sum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(M 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cdot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{Y} - Y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))^2}{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sum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 + \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epsilon}$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$</w:t>
      </w:r>
    </w:p>
    <w:p w14:paraId="4CE36021" w14:textId="77777777" w:rsidR="00F0111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Optimiseur 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AdamW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($Learning Rate = 1e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^{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-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4}$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49EBB531" w14:textId="77777777" w:rsidR="00F0111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Durée :</w:t>
      </w:r>
      <w:r>
        <w:rPr>
          <w:rFonts w:ascii="Google Sans Text" w:eastAsia="Google Sans Text" w:hAnsi="Google Sans Text" w:cs="Google Sans Text"/>
          <w:color w:val="1F1F1F"/>
        </w:rPr>
        <w:t xml:space="preserve"> 10 Époques.</w:t>
      </w:r>
    </w:p>
    <w:p w14:paraId="72930585" w14:textId="77777777" w:rsidR="00F0111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Batch Size :</w:t>
      </w:r>
      <w:r>
        <w:rPr>
          <w:rFonts w:ascii="Google Sans Text" w:eastAsia="Google Sans Text" w:hAnsi="Google Sans Text" w:cs="Google Sans Text"/>
          <w:color w:val="1F1F1F"/>
        </w:rPr>
        <w:t xml:space="preserve"> 4.</w:t>
      </w:r>
    </w:p>
    <w:p w14:paraId="0D47AEAA" w14:textId="77777777" w:rsidR="00F0111F" w:rsidRDefault="00000000">
      <w:pPr>
        <w:pStyle w:val="Titre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Résultats et Analyse</w:t>
      </w:r>
    </w:p>
    <w:p w14:paraId="1204603D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Les performances ont été évaluées selon trois métriques de référence :</w:t>
      </w:r>
    </w:p>
    <w:p w14:paraId="4CECCBA4" w14:textId="77777777" w:rsidR="00F0111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Loss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(MSE) :</w:t>
      </w:r>
      <w:r>
        <w:rPr>
          <w:rFonts w:ascii="Google Sans Text" w:eastAsia="Google Sans Text" w:hAnsi="Google Sans Text" w:cs="Google Sans Text"/>
          <w:color w:val="1F1F1F"/>
        </w:rPr>
        <w:t xml:space="preserve"> Erreur quadratique moyenne.</w:t>
      </w:r>
    </w:p>
    <w:p w14:paraId="334D375C" w14:textId="77777777" w:rsidR="00F0111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Précision (</w:t>
      </w:r>
      <w:r>
        <w:rPr>
          <w:rFonts w:ascii="Google Sans Text" w:eastAsia="Google Sans Text" w:hAnsi="Google Sans Text" w:cs="Google Sans Text"/>
          <w:color w:val="1F1F1F"/>
        </w:rPr>
        <w:t>$\delta &lt; 1.25$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) :</w:t>
      </w:r>
      <w:r>
        <w:rPr>
          <w:rFonts w:ascii="Google Sans Text" w:eastAsia="Google Sans Text" w:hAnsi="Google Sans Text" w:cs="Google Sans Text"/>
          <w:color w:val="1F1F1F"/>
        </w:rPr>
        <w:t xml:space="preserve"> Pourcentage de pixels où le ratio $\max(\frac{\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pred</w:t>
      </w:r>
      <w:proofErr w:type="spellEnd"/>
      <w:proofErr w:type="gramStart"/>
      <w:r>
        <w:rPr>
          <w:rFonts w:ascii="Google Sans Text" w:eastAsia="Google Sans Text" w:hAnsi="Google Sans Text" w:cs="Google Sans Text"/>
          <w:color w:val="1F1F1F"/>
        </w:rPr>
        <w:t>}}{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target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}}, \frac{\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target</w:t>
      </w:r>
      <w:proofErr w:type="spellEnd"/>
      <w:proofErr w:type="gramStart"/>
      <w:r>
        <w:rPr>
          <w:rFonts w:ascii="Google Sans Text" w:eastAsia="Google Sans Text" w:hAnsi="Google Sans Text" w:cs="Google Sans Text"/>
          <w:color w:val="1F1F1F"/>
        </w:rPr>
        <w:t>}}{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{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}}) &lt; 1.25$.</w:t>
      </w:r>
    </w:p>
    <w:p w14:paraId="345183AA" w14:textId="77777777" w:rsidR="00F0111F" w:rsidRDefault="00000000">
      <w:pPr>
        <w:pStyle w:val="Titre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5.1. Analyse Quantitative</w:t>
      </w:r>
    </w:p>
    <w:p w14:paraId="3634CFEC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L'entraînement a montré une convergence rapide et stable.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0111F" w14:paraId="6BDFE53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196F4C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Époque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CF72EE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Loss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Moyenne (MSE)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78D068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Précision (δ&lt;1.25)</w:t>
            </w:r>
          </w:p>
        </w:tc>
      </w:tr>
      <w:tr w:rsidR="00F0111F" w14:paraId="3CD1AA6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6A75F6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Epoch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3C0A5A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2.0889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65EA14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16.65%</w:t>
            </w:r>
          </w:p>
        </w:tc>
      </w:tr>
      <w:tr w:rsidR="00F0111F" w14:paraId="5B4D36E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83008B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Epoch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5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B8A725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0.2432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F0F754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52.68%</w:t>
            </w:r>
          </w:p>
        </w:tc>
      </w:tr>
      <w:tr w:rsidR="00F0111F" w14:paraId="57B4301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3FBFE4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Epoch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10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B1595A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0.0898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BDD57E" w14:textId="77777777" w:rsidR="00F0111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79.77%</w:t>
            </w:r>
          </w:p>
        </w:tc>
      </w:tr>
    </w:tbl>
    <w:p w14:paraId="36A5E315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On observe une division de l'erreur par un facteur 23 et une augmentation de la précision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+63 points</w:t>
      </w:r>
      <w:r>
        <w:rPr>
          <w:rFonts w:ascii="Google Sans Text" w:eastAsia="Google Sans Text" w:hAnsi="Google Sans Text" w:cs="Google Sans Text"/>
          <w:color w:val="1F1F1F"/>
        </w:rPr>
        <w:t>. Le modèle est passé d'une prédiction quasi-aléatoire à une reconstruction fidèle de la scène.</w:t>
      </w:r>
    </w:p>
    <w:p w14:paraId="150578B8" w14:textId="77777777" w:rsidR="00F0111F" w:rsidRDefault="00000000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5.2. Analyse Qualitative</w:t>
      </w:r>
    </w:p>
    <w:p w14:paraId="0DF4E764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(Insérer ici l'image comparative 'resultat_epoch_10.png' générée par le script)</w:t>
      </w:r>
    </w:p>
    <w:p w14:paraId="075D91D1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Figure 1 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Comparaison Visuelle. Gauche : Image RGB Input. Milieu : Vérité Terrain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Zivid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(Z). Droite : Prédiction du modèle fine-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tuné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>.</w:t>
      </w:r>
    </w:p>
    <w:p w14:paraId="2BAFB207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Visuellement, le modèle parvient à restaurer la géométrie 3D des objets présents. Les contours sont nets et l'échelle de profondeur correspond à la vérité terrain, validant la correction d'unités effectuée en amont.</w:t>
      </w:r>
    </w:p>
    <w:p w14:paraId="0E4D8BBD" w14:textId="77777777" w:rsidR="00F0111F" w:rsidRDefault="00000000">
      <w:pPr>
        <w:pStyle w:val="Titre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Défis Techniques Rencontrés</w:t>
      </w:r>
    </w:p>
    <w:p w14:paraId="4FF6994A" w14:textId="77777777" w:rsidR="00F0111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Compatibilité Matérielle (RTX 5070) :</w:t>
      </w:r>
      <w:r>
        <w:rPr>
          <w:rFonts w:ascii="Google Sans Text" w:eastAsia="Google Sans Text" w:hAnsi="Google Sans Text" w:cs="Google Sans Text"/>
          <w:color w:val="1F1F1F"/>
        </w:rPr>
        <w:t xml:space="preserve"> L'architecture récente du GPU a causé des erreurs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NoKernelImage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avec les versions stables 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PyTorch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. Nous avons résolu ce problème en utilisant une version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Nightly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(CUDA 12.6) et en implémentant un mode de repli sur CPU pour le développement.</w:t>
      </w:r>
    </w:p>
    <w:p w14:paraId="42639E99" w14:textId="77777777" w:rsidR="00F0111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Ambiguïté d'Échelle :</w:t>
      </w:r>
      <w:r>
        <w:rPr>
          <w:rFonts w:ascii="Google Sans Text" w:eastAsia="Google Sans Text" w:hAnsi="Google Sans Text" w:cs="Google Sans Text"/>
          <w:color w:val="1F1F1F"/>
        </w:rPr>
        <w:t xml:space="preserve"> L'écart initial entre les prédictions (normalisées) et la vérité terrain (en mm) empêchait la convergence. La normalisation dynamique a été la clé pour débloquer l'apprentissage.</w:t>
      </w:r>
    </w:p>
    <w:p w14:paraId="02C830F2" w14:textId="77777777" w:rsidR="00F0111F" w:rsidRDefault="00000000">
      <w:pPr>
        <w:pStyle w:val="Titre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Conclusion</w:t>
      </w:r>
    </w:p>
    <w:p w14:paraId="550A73D4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Ce projet a permis de démontrer la puissance de </w:t>
      </w:r>
      <w:proofErr w:type="spellStart"/>
      <w:r>
        <w:rPr>
          <w:rFonts w:ascii="Google Sans Text" w:eastAsia="Google Sans Text" w:hAnsi="Google Sans Text" w:cs="Google Sans Text"/>
        </w:rPr>
        <w:t>LoRA</w:t>
      </w:r>
      <w:proofErr w:type="spellEnd"/>
      <w:r>
        <w:rPr>
          <w:rFonts w:ascii="Google Sans Text" w:eastAsia="Google Sans Text" w:hAnsi="Google Sans Text" w:cs="Google Sans Text"/>
        </w:rPr>
        <w:t xml:space="preserve"> pour adapter des modèles de fondation à des tâches industrielles spécifiques.</w:t>
      </w:r>
    </w:p>
    <w:p w14:paraId="0D0A638A" w14:textId="77777777" w:rsidR="00F0111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En entraînant moins de 1.2% des paramètres, nous avons obtenu un modèle capable de </w:t>
      </w:r>
      <w:r>
        <w:rPr>
          <w:rFonts w:ascii="Google Sans Text" w:eastAsia="Google Sans Text" w:hAnsi="Google Sans Text" w:cs="Google Sans Text"/>
        </w:rPr>
        <w:lastRenderedPageBreak/>
        <w:t xml:space="preserve">prédire la profondeur sur des images </w:t>
      </w:r>
      <w:proofErr w:type="spellStart"/>
      <w:r>
        <w:rPr>
          <w:rFonts w:ascii="Google Sans Text" w:eastAsia="Google Sans Text" w:hAnsi="Google Sans Text" w:cs="Google Sans Text"/>
        </w:rPr>
        <w:t>Zivid</w:t>
      </w:r>
      <w:proofErr w:type="spellEnd"/>
      <w:r>
        <w:rPr>
          <w:rFonts w:ascii="Google Sans Text" w:eastAsia="Google Sans Text" w:hAnsi="Google Sans Text" w:cs="Google Sans Text"/>
        </w:rPr>
        <w:t xml:space="preserve"> avec une précision de 79.8%, tout en respectant les contraintes de temps et de matériel imposées.</w:t>
      </w:r>
    </w:p>
    <w:sectPr w:rsidR="00F0111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6162BF98-CF8D-4383-9422-7E0E30670E66}"/>
  </w:font>
  <w:font w:name="Google Sans">
    <w:charset w:val="00"/>
    <w:family w:val="auto"/>
    <w:pitch w:val="default"/>
    <w:embedBold r:id="rId2" w:fontKey="{A04423C9-3529-4765-886D-FEF87A047DB7}"/>
  </w:font>
  <w:font w:name="Google Sans Text">
    <w:charset w:val="00"/>
    <w:family w:val="auto"/>
    <w:pitch w:val="default"/>
    <w:embedRegular r:id="rId3" w:fontKey="{F698F466-6059-41D7-8EF6-3ABF3ABD3BD2}"/>
    <w:embedBold r:id="rId4" w:fontKey="{57217E0B-1A33-40A8-969B-C7F2FFBD9A30}"/>
    <w:embedItalic r:id="rId5" w:fontKey="{E8C212B2-AD2C-4102-9654-DCF6DB5CF7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78A7E91-00AC-4CD4-A7DC-5F476C8B31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AFD4C0D-FF4B-49BD-8174-726EA675331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87C40"/>
    <w:multiLevelType w:val="multilevel"/>
    <w:tmpl w:val="E4EA6DA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CDD2A3E"/>
    <w:multiLevelType w:val="multilevel"/>
    <w:tmpl w:val="A77CEB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F863FD0"/>
    <w:multiLevelType w:val="multilevel"/>
    <w:tmpl w:val="B91020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E25076B"/>
    <w:multiLevelType w:val="multilevel"/>
    <w:tmpl w:val="8FE6159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7F15156F"/>
    <w:multiLevelType w:val="multilevel"/>
    <w:tmpl w:val="236A01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56859946">
    <w:abstractNumId w:val="4"/>
  </w:num>
  <w:num w:numId="2" w16cid:durableId="223688981">
    <w:abstractNumId w:val="1"/>
  </w:num>
  <w:num w:numId="3" w16cid:durableId="658538020">
    <w:abstractNumId w:val="2"/>
  </w:num>
  <w:num w:numId="4" w16cid:durableId="2008436475">
    <w:abstractNumId w:val="3"/>
  </w:num>
  <w:num w:numId="5" w16cid:durableId="16503979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11F"/>
    <w:rsid w:val="003B672E"/>
    <w:rsid w:val="00423E8C"/>
    <w:rsid w:val="00F01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B6AD4D"/>
  <w15:docId w15:val="{0BF78F9C-4936-476C-8EE6-D49B3E262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-FR" w:eastAsia="fr-F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itre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itre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809</Words>
  <Characters>4450</Characters>
  <Application>Microsoft Office Word</Application>
  <DocSecurity>0</DocSecurity>
  <Lines>37</Lines>
  <Paragraphs>10</Paragraphs>
  <ScaleCrop>false</ScaleCrop>
  <Company/>
  <LinksUpToDate>false</LinksUpToDate>
  <CharactersWithSpaces>5249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Simon GUILLET</dc:creator>
  <cp:lastModifiedBy>Simon GUILLET</cp:lastModifiedBy>
  <cp:revision>2</cp:revision>
  <dcterms:created xsi:type="dcterms:W3CDTF">2025-11-24T16:07:00Z</dcterms:created>
  <dcterms:modified xsi:type="dcterms:W3CDTF">2025-11-24T16:07:00Z</dcterms:modified>
</cp:coreProperties>
</file>